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94" w:rsidRPr="004915EB" w:rsidRDefault="00D54394" w:rsidP="00D54394">
      <w:pPr>
        <w:ind w:left="-142"/>
        <w:jc w:val="center"/>
        <w:rPr>
          <w:sz w:val="28"/>
          <w:szCs w:val="28"/>
        </w:rPr>
      </w:pPr>
      <w:r w:rsidRPr="004915EB">
        <w:rPr>
          <w:sz w:val="28"/>
          <w:szCs w:val="28"/>
        </w:rPr>
        <w:t>ТЕМАТИЧЕСКИЙ  ПЛАН ОБУЧЕНИЯ</w:t>
      </w:r>
    </w:p>
    <w:p w:rsidR="00D54394" w:rsidRPr="004915EB" w:rsidRDefault="00D54394" w:rsidP="00D54394">
      <w:pPr>
        <w:jc w:val="center"/>
        <w:rPr>
          <w:b/>
          <w:sz w:val="28"/>
          <w:szCs w:val="28"/>
        </w:rPr>
      </w:pPr>
      <w:r w:rsidRPr="004915EB">
        <w:rPr>
          <w:sz w:val="28"/>
          <w:szCs w:val="28"/>
        </w:rPr>
        <w:t>по профессии: оператор товарный</w:t>
      </w:r>
      <w:r w:rsidRPr="004915EB">
        <w:rPr>
          <w:b/>
          <w:sz w:val="28"/>
          <w:szCs w:val="28"/>
        </w:rPr>
        <w:t xml:space="preserve">       </w:t>
      </w:r>
    </w:p>
    <w:p w:rsidR="00D54394" w:rsidRPr="004915EB" w:rsidRDefault="00D54394" w:rsidP="00D54394">
      <w:pPr>
        <w:jc w:val="center"/>
        <w:rPr>
          <w:sz w:val="28"/>
          <w:szCs w:val="28"/>
        </w:rPr>
      </w:pPr>
      <w:r w:rsidRPr="004915EB">
        <w:rPr>
          <w:sz w:val="28"/>
          <w:szCs w:val="28"/>
        </w:rPr>
        <w:t xml:space="preserve">    (вновь принятые рабочие, смежная профессия)</w:t>
      </w:r>
    </w:p>
    <w:p w:rsidR="00D54394" w:rsidRPr="004915EB" w:rsidRDefault="00D54394" w:rsidP="00D54394">
      <w:pPr>
        <w:ind w:left="-142"/>
        <w:rPr>
          <w:bCs/>
          <w:sz w:val="24"/>
        </w:rPr>
      </w:pPr>
    </w:p>
    <w:tbl>
      <w:tblPr>
        <w:tblW w:w="1036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5245"/>
        <w:gridCol w:w="992"/>
        <w:gridCol w:w="1276"/>
        <w:gridCol w:w="992"/>
        <w:gridCol w:w="1011"/>
      </w:tblGrid>
      <w:tr w:rsidR="00D54394" w:rsidRPr="004915EB" w:rsidTr="00620EB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1" w:type="dxa"/>
            <w:vMerge w:val="restart"/>
          </w:tcPr>
          <w:p w:rsidR="00D54394" w:rsidRPr="004915EB" w:rsidRDefault="00D54394" w:rsidP="00620EB7">
            <w:pPr>
              <w:rPr>
                <w:sz w:val="24"/>
                <w:szCs w:val="24"/>
              </w:rPr>
            </w:pPr>
            <w:r w:rsidRPr="004915EB">
              <w:rPr>
                <w:sz w:val="24"/>
                <w:szCs w:val="24"/>
              </w:rPr>
              <w:t>№ п.п.</w:t>
            </w:r>
          </w:p>
        </w:tc>
        <w:tc>
          <w:tcPr>
            <w:tcW w:w="5245" w:type="dxa"/>
            <w:vMerge w:val="restart"/>
          </w:tcPr>
          <w:p w:rsidR="00D54394" w:rsidRPr="004915EB" w:rsidRDefault="00D54394" w:rsidP="00620EB7">
            <w:pPr>
              <w:pStyle w:val="3"/>
              <w:rPr>
                <w:b w:val="0"/>
                <w:sz w:val="24"/>
                <w:szCs w:val="24"/>
              </w:rPr>
            </w:pPr>
            <w:r w:rsidRPr="004915EB">
              <w:rPr>
                <w:b w:val="0"/>
                <w:sz w:val="24"/>
                <w:szCs w:val="24"/>
              </w:rPr>
              <w:t>Наименование   тем и разделов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ind w:left="33"/>
              <w:rPr>
                <w:sz w:val="24"/>
                <w:szCs w:val="24"/>
              </w:rPr>
            </w:pPr>
            <w:r w:rsidRPr="004915EB">
              <w:rPr>
                <w:sz w:val="24"/>
                <w:szCs w:val="24"/>
              </w:rPr>
              <w:t>Вновь принятые рабочие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ind w:left="33"/>
              <w:rPr>
                <w:sz w:val="24"/>
                <w:szCs w:val="24"/>
              </w:rPr>
            </w:pPr>
            <w:r w:rsidRPr="004915EB">
              <w:rPr>
                <w:sz w:val="24"/>
                <w:szCs w:val="24"/>
              </w:rPr>
              <w:t>Смежная  профессия</w:t>
            </w:r>
          </w:p>
          <w:p w:rsidR="00D54394" w:rsidRPr="004915EB" w:rsidRDefault="00D54394" w:rsidP="00620EB7">
            <w:pPr>
              <w:pStyle w:val="8"/>
              <w:rPr>
                <w:bCs/>
                <w:sz w:val="22"/>
                <w:szCs w:val="22"/>
              </w:rPr>
            </w:pP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1" w:type="dxa"/>
            <w:vMerge/>
          </w:tcPr>
          <w:p w:rsidR="00D54394" w:rsidRPr="004915EB" w:rsidRDefault="00D54394" w:rsidP="00620EB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54394" w:rsidRPr="004915EB" w:rsidRDefault="00D54394" w:rsidP="00620EB7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jc w:val="center"/>
              <w:rPr>
                <w:sz w:val="24"/>
                <w:szCs w:val="24"/>
              </w:rPr>
            </w:pPr>
            <w:r w:rsidRPr="004915EB">
              <w:rPr>
                <w:sz w:val="24"/>
                <w:szCs w:val="24"/>
              </w:rPr>
              <w:t>Теория</w:t>
            </w:r>
          </w:p>
          <w:p w:rsidR="00D54394" w:rsidRPr="004915EB" w:rsidRDefault="00D54394" w:rsidP="00620EB7">
            <w:pPr>
              <w:jc w:val="center"/>
              <w:rPr>
                <w:sz w:val="24"/>
                <w:szCs w:val="24"/>
              </w:rPr>
            </w:pPr>
            <w:r w:rsidRPr="004915EB">
              <w:rPr>
                <w:sz w:val="24"/>
                <w:szCs w:val="24"/>
              </w:rPr>
              <w:t>(час)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jc w:val="center"/>
              <w:rPr>
                <w:sz w:val="24"/>
                <w:szCs w:val="24"/>
              </w:rPr>
            </w:pPr>
            <w:r w:rsidRPr="004915EB">
              <w:rPr>
                <w:sz w:val="24"/>
                <w:szCs w:val="24"/>
              </w:rPr>
              <w:t>Практика</w:t>
            </w:r>
          </w:p>
          <w:p w:rsidR="00D54394" w:rsidRDefault="00D54394" w:rsidP="00620EB7">
            <w:pPr>
              <w:jc w:val="center"/>
              <w:rPr>
                <w:sz w:val="24"/>
                <w:szCs w:val="24"/>
              </w:rPr>
            </w:pPr>
            <w:proofErr w:type="gramStart"/>
            <w:r w:rsidRPr="004915EB">
              <w:rPr>
                <w:sz w:val="24"/>
                <w:szCs w:val="24"/>
              </w:rPr>
              <w:t>(час</w:t>
            </w:r>
            <w:r>
              <w:rPr>
                <w:sz w:val="24"/>
                <w:szCs w:val="24"/>
              </w:rPr>
              <w:t>/</w:t>
            </w:r>
            <w:proofErr w:type="gramEnd"/>
          </w:p>
          <w:p w:rsidR="00D54394" w:rsidRPr="004915EB" w:rsidRDefault="00D54394" w:rsidP="0062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</w:t>
            </w:r>
            <w:r w:rsidRPr="004915E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jc w:val="center"/>
              <w:rPr>
                <w:sz w:val="24"/>
                <w:szCs w:val="24"/>
              </w:rPr>
            </w:pPr>
            <w:r w:rsidRPr="004915EB">
              <w:rPr>
                <w:sz w:val="24"/>
                <w:szCs w:val="24"/>
              </w:rPr>
              <w:t>Теория</w:t>
            </w:r>
          </w:p>
          <w:p w:rsidR="00D54394" w:rsidRPr="004915EB" w:rsidRDefault="00D54394" w:rsidP="00620EB7">
            <w:pPr>
              <w:jc w:val="center"/>
              <w:rPr>
                <w:sz w:val="24"/>
                <w:szCs w:val="24"/>
              </w:rPr>
            </w:pPr>
            <w:r w:rsidRPr="004915EB">
              <w:rPr>
                <w:sz w:val="24"/>
                <w:szCs w:val="24"/>
              </w:rPr>
              <w:t>(час)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jc w:val="center"/>
              <w:rPr>
                <w:sz w:val="24"/>
                <w:szCs w:val="24"/>
              </w:rPr>
            </w:pPr>
            <w:r w:rsidRPr="004915EB">
              <w:rPr>
                <w:sz w:val="24"/>
                <w:szCs w:val="24"/>
              </w:rPr>
              <w:t>Практика</w:t>
            </w:r>
          </w:p>
          <w:p w:rsidR="00D54394" w:rsidRDefault="00D54394" w:rsidP="00620EB7">
            <w:pPr>
              <w:jc w:val="center"/>
              <w:rPr>
                <w:sz w:val="24"/>
                <w:szCs w:val="24"/>
              </w:rPr>
            </w:pPr>
            <w:proofErr w:type="gramStart"/>
            <w:r w:rsidRPr="004915EB">
              <w:rPr>
                <w:sz w:val="24"/>
                <w:szCs w:val="24"/>
              </w:rPr>
              <w:t>(час</w:t>
            </w:r>
            <w:r>
              <w:rPr>
                <w:sz w:val="24"/>
                <w:szCs w:val="24"/>
              </w:rPr>
              <w:t>/</w:t>
            </w:r>
            <w:proofErr w:type="gramEnd"/>
          </w:p>
          <w:p w:rsidR="00D54394" w:rsidRPr="004915EB" w:rsidRDefault="00D54394" w:rsidP="0062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</w:t>
            </w:r>
            <w:r w:rsidRPr="004915EB">
              <w:rPr>
                <w:sz w:val="24"/>
                <w:szCs w:val="24"/>
              </w:rPr>
              <w:t>)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1" w:type="dxa"/>
            <w:vAlign w:val="center"/>
          </w:tcPr>
          <w:p w:rsidR="00D54394" w:rsidRPr="004915EB" w:rsidRDefault="00D54394" w:rsidP="00620EB7">
            <w:pPr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:rsidR="00D54394" w:rsidRPr="004915EB" w:rsidRDefault="00D54394" w:rsidP="00620EB7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pStyle w:val="8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pStyle w:val="8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pStyle w:val="8"/>
              <w:rPr>
                <w:bCs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D54394" w:rsidRPr="004915EB" w:rsidRDefault="00D54394" w:rsidP="00620EB7">
            <w:pPr>
              <w:pStyle w:val="8"/>
              <w:rPr>
                <w:bCs/>
                <w:sz w:val="22"/>
                <w:szCs w:val="22"/>
              </w:rPr>
            </w:pP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1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b/>
                <w:bCs/>
                <w:sz w:val="28"/>
              </w:rPr>
            </w:pPr>
            <w:r w:rsidRPr="004915EB">
              <w:rPr>
                <w:b/>
                <w:sz w:val="28"/>
              </w:rPr>
              <w:t>Вводное занятие. Корпоративная культура.</w:t>
            </w:r>
          </w:p>
          <w:p w:rsidR="00D54394" w:rsidRPr="004915EB" w:rsidRDefault="00D54394" w:rsidP="00620EB7">
            <w:pPr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Разъяснение политики предпр</w:t>
            </w:r>
            <w:r w:rsidRPr="004915EB">
              <w:rPr>
                <w:b/>
                <w:sz w:val="28"/>
              </w:rPr>
              <w:t>и</w:t>
            </w:r>
            <w:r w:rsidRPr="004915EB">
              <w:rPr>
                <w:b/>
                <w:sz w:val="28"/>
              </w:rPr>
              <w:t>ятия в области управления кач</w:t>
            </w:r>
            <w:r w:rsidRPr="004915EB">
              <w:rPr>
                <w:b/>
                <w:sz w:val="28"/>
              </w:rPr>
              <w:t>е</w:t>
            </w:r>
            <w:r w:rsidRPr="004915EB">
              <w:rPr>
                <w:b/>
                <w:sz w:val="28"/>
              </w:rPr>
              <w:t>ством</w:t>
            </w:r>
          </w:p>
          <w:p w:rsidR="00D54394" w:rsidRPr="004915EB" w:rsidRDefault="00D54394" w:rsidP="00620EB7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1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1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ind w:left="142"/>
              <w:rPr>
                <w:b/>
                <w:sz w:val="28"/>
                <w:szCs w:val="28"/>
              </w:rPr>
            </w:pPr>
            <w:r w:rsidRPr="004915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D54394" w:rsidRPr="004915EB" w:rsidRDefault="00D54394" w:rsidP="00620EB7">
            <w:pPr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Промышленная безопасность в т.ч.</w:t>
            </w:r>
          </w:p>
        </w:tc>
        <w:tc>
          <w:tcPr>
            <w:tcW w:w="992" w:type="dxa"/>
            <w:vAlign w:val="center"/>
          </w:tcPr>
          <w:p w:rsidR="00D54394" w:rsidRPr="004915EB" w:rsidRDefault="00D54394" w:rsidP="00620EB7">
            <w:pPr>
              <w:jc w:val="center"/>
              <w:rPr>
                <w:b/>
                <w:sz w:val="28"/>
                <w:szCs w:val="28"/>
              </w:rPr>
            </w:pPr>
            <w:r w:rsidRPr="004915E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54394" w:rsidRPr="004915EB" w:rsidRDefault="00D54394" w:rsidP="00620EB7">
            <w:pPr>
              <w:jc w:val="center"/>
              <w:rPr>
                <w:b/>
                <w:sz w:val="28"/>
                <w:szCs w:val="28"/>
              </w:rPr>
            </w:pPr>
            <w:r w:rsidRPr="004915E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ind w:left="142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2.1</w:t>
            </w:r>
          </w:p>
        </w:tc>
        <w:tc>
          <w:tcPr>
            <w:tcW w:w="5245" w:type="dxa"/>
            <w:vAlign w:val="center"/>
          </w:tcPr>
          <w:p w:rsidR="00D54394" w:rsidRPr="004915EB" w:rsidRDefault="00D54394" w:rsidP="00620EB7">
            <w:pPr>
              <w:rPr>
                <w:sz w:val="28"/>
              </w:rPr>
            </w:pPr>
            <w:r w:rsidRPr="004915EB">
              <w:rPr>
                <w:sz w:val="28"/>
              </w:rPr>
              <w:t xml:space="preserve">Охрана труда, трудовое законодательство </w:t>
            </w:r>
          </w:p>
        </w:tc>
        <w:tc>
          <w:tcPr>
            <w:tcW w:w="992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ind w:left="142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2.2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Газовая безопасность</w:t>
            </w:r>
          </w:p>
          <w:p w:rsidR="00D54394" w:rsidRPr="004915EB" w:rsidRDefault="00D54394" w:rsidP="00620EB7">
            <w:pPr>
              <w:rPr>
                <w:sz w:val="28"/>
              </w:rPr>
            </w:pPr>
            <w:r w:rsidRPr="004915EB">
              <w:rPr>
                <w:sz w:val="28"/>
              </w:rPr>
              <w:t>Теория</w:t>
            </w:r>
          </w:p>
          <w:p w:rsidR="00D54394" w:rsidRPr="004915EB" w:rsidRDefault="00D54394" w:rsidP="00620EB7">
            <w:pPr>
              <w:rPr>
                <w:bCs/>
                <w:sz w:val="28"/>
              </w:rPr>
            </w:pPr>
            <w:r w:rsidRPr="004915EB">
              <w:rPr>
                <w:sz w:val="28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ind w:left="142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2.3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</w:rPr>
            </w:pPr>
            <w:r w:rsidRPr="004915EB">
              <w:rPr>
                <w:sz w:val="28"/>
              </w:rPr>
              <w:t>Охрана окружающей среды</w:t>
            </w:r>
          </w:p>
        </w:tc>
        <w:tc>
          <w:tcPr>
            <w:tcW w:w="992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ind w:left="142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2.4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</w:rPr>
            </w:pPr>
            <w:r w:rsidRPr="004915EB">
              <w:rPr>
                <w:sz w:val="28"/>
              </w:rPr>
              <w:t>Пожарная безопасность:</w:t>
            </w:r>
          </w:p>
          <w:p w:rsidR="00D54394" w:rsidRPr="004915EB" w:rsidRDefault="00D54394" w:rsidP="00620EB7">
            <w:pPr>
              <w:rPr>
                <w:sz w:val="28"/>
              </w:rPr>
            </w:pPr>
            <w:r w:rsidRPr="004915EB">
              <w:rPr>
                <w:sz w:val="28"/>
              </w:rPr>
              <w:t>Теория</w:t>
            </w:r>
          </w:p>
          <w:p w:rsidR="00D54394" w:rsidRPr="004915EB" w:rsidRDefault="00D54394" w:rsidP="00620EB7">
            <w:pPr>
              <w:rPr>
                <w:sz w:val="28"/>
              </w:rPr>
            </w:pPr>
            <w:r w:rsidRPr="004915EB">
              <w:rPr>
                <w:sz w:val="28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ind w:left="142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2.5</w:t>
            </w:r>
          </w:p>
        </w:tc>
        <w:tc>
          <w:tcPr>
            <w:tcW w:w="5245" w:type="dxa"/>
          </w:tcPr>
          <w:p w:rsidR="00D54394" w:rsidRDefault="00D54394" w:rsidP="00620EB7">
            <w:pPr>
              <w:rPr>
                <w:sz w:val="28"/>
              </w:rPr>
            </w:pPr>
            <w:r>
              <w:rPr>
                <w:sz w:val="28"/>
              </w:rPr>
              <w:t>ФНП в области промышленной безопасности «Правила промышленной безопасности ОПО, на которых используется оборудование, работающее под давлением»</w:t>
            </w:r>
          </w:p>
        </w:tc>
        <w:tc>
          <w:tcPr>
            <w:tcW w:w="992" w:type="dxa"/>
            <w:vAlign w:val="center"/>
          </w:tcPr>
          <w:p w:rsidR="00D54394" w:rsidRPr="00106EE1" w:rsidRDefault="00D54394" w:rsidP="006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ind w:left="142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2.6</w:t>
            </w:r>
          </w:p>
        </w:tc>
        <w:tc>
          <w:tcPr>
            <w:tcW w:w="5245" w:type="dxa"/>
          </w:tcPr>
          <w:p w:rsidR="00D54394" w:rsidRDefault="00D54394" w:rsidP="00620EB7">
            <w:pPr>
              <w:rPr>
                <w:sz w:val="28"/>
              </w:rPr>
            </w:pPr>
            <w:r>
              <w:rPr>
                <w:sz w:val="28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</w:p>
        </w:tc>
        <w:tc>
          <w:tcPr>
            <w:tcW w:w="992" w:type="dxa"/>
            <w:vAlign w:val="center"/>
          </w:tcPr>
          <w:p w:rsidR="00D54394" w:rsidRPr="00106EE1" w:rsidRDefault="00D54394" w:rsidP="006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ind w:left="142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</w:rPr>
            </w:pPr>
            <w:r w:rsidRPr="004915EB">
              <w:rPr>
                <w:sz w:val="28"/>
              </w:rPr>
              <w:t>Оказание первой помощи пострадавшим</w:t>
            </w:r>
          </w:p>
          <w:p w:rsidR="00D54394" w:rsidRPr="004915EB" w:rsidRDefault="00D54394" w:rsidP="00620EB7">
            <w:pPr>
              <w:rPr>
                <w:sz w:val="28"/>
              </w:rPr>
            </w:pPr>
            <w:r w:rsidRPr="004915EB">
              <w:rPr>
                <w:sz w:val="28"/>
              </w:rPr>
              <w:t>Теория</w:t>
            </w:r>
          </w:p>
          <w:p w:rsidR="00D54394" w:rsidRPr="004915EB" w:rsidRDefault="00D54394" w:rsidP="00620EB7">
            <w:pPr>
              <w:rPr>
                <w:sz w:val="28"/>
              </w:rPr>
            </w:pPr>
            <w:r w:rsidRPr="004915EB">
              <w:rPr>
                <w:sz w:val="28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sz w:val="28"/>
              </w:rPr>
            </w:pPr>
            <w:r w:rsidRPr="004915EB">
              <w:rPr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b/>
                <w:bCs/>
                <w:sz w:val="28"/>
                <w:szCs w:val="28"/>
              </w:rPr>
            </w:pPr>
            <w:r w:rsidRPr="004915EB">
              <w:rPr>
                <w:b/>
                <w:bCs/>
                <w:sz w:val="28"/>
                <w:szCs w:val="28"/>
              </w:rPr>
              <w:t>Материаловедение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4915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54394" w:rsidRDefault="00D54394" w:rsidP="00620EB7">
            <w:pPr>
              <w:rPr>
                <w:b/>
                <w:bCs/>
                <w:sz w:val="28"/>
                <w:szCs w:val="28"/>
              </w:rPr>
            </w:pPr>
            <w:r w:rsidRPr="004915EB">
              <w:rPr>
                <w:b/>
                <w:bCs/>
                <w:sz w:val="28"/>
                <w:szCs w:val="28"/>
              </w:rPr>
              <w:t>Черчение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915EB">
              <w:rPr>
                <w:b/>
                <w:bCs/>
                <w:sz w:val="28"/>
                <w:szCs w:val="28"/>
              </w:rPr>
              <w:t xml:space="preserve"> Слесарное дело</w:t>
            </w:r>
          </w:p>
          <w:p w:rsidR="00D54394" w:rsidRPr="004915EB" w:rsidRDefault="00D54394" w:rsidP="00620E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4915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Основы электротехники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4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pStyle w:val="1"/>
              <w:rPr>
                <w:bCs/>
                <w:szCs w:val="28"/>
              </w:rPr>
            </w:pPr>
            <w:r w:rsidRPr="004915EB">
              <w:rPr>
                <w:bCs/>
                <w:szCs w:val="28"/>
              </w:rPr>
              <w:t>КИП и</w:t>
            </w:r>
            <w:proofErr w:type="gramStart"/>
            <w:r w:rsidRPr="004915EB">
              <w:rPr>
                <w:bCs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4915E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8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pStyle w:val="1"/>
              <w:rPr>
                <w:bCs/>
                <w:szCs w:val="28"/>
              </w:rPr>
            </w:pPr>
            <w:r w:rsidRPr="004915EB">
              <w:rPr>
                <w:bCs/>
                <w:szCs w:val="28"/>
              </w:rPr>
              <w:t>Распределенная система управл</w:t>
            </w:r>
            <w:r w:rsidRPr="004915EB">
              <w:rPr>
                <w:bCs/>
                <w:szCs w:val="28"/>
              </w:rPr>
              <w:t>е</w:t>
            </w:r>
            <w:r w:rsidRPr="004915EB">
              <w:rPr>
                <w:bCs/>
                <w:szCs w:val="28"/>
              </w:rPr>
              <w:t>ния процессом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4915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b/>
                <w:bCs/>
                <w:sz w:val="28"/>
                <w:szCs w:val="28"/>
              </w:rPr>
            </w:pPr>
            <w:r w:rsidRPr="004915EB">
              <w:rPr>
                <w:b/>
                <w:bCs/>
                <w:sz w:val="28"/>
                <w:szCs w:val="28"/>
              </w:rPr>
              <w:t>Насосы, типы насосов, основные характ</w:t>
            </w:r>
            <w:r w:rsidRPr="004915EB">
              <w:rPr>
                <w:b/>
                <w:bCs/>
                <w:sz w:val="28"/>
                <w:szCs w:val="28"/>
              </w:rPr>
              <w:t>е</w:t>
            </w:r>
            <w:r w:rsidRPr="004915EB">
              <w:rPr>
                <w:b/>
                <w:bCs/>
                <w:sz w:val="28"/>
                <w:szCs w:val="28"/>
              </w:rPr>
              <w:t>ристики работы.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4915EB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16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b/>
                <w:sz w:val="28"/>
              </w:rPr>
            </w:pPr>
            <w:proofErr w:type="spellStart"/>
            <w:r w:rsidRPr="004915EB">
              <w:rPr>
                <w:b/>
                <w:sz w:val="28"/>
              </w:rPr>
              <w:t>Спецтехнология</w:t>
            </w:r>
            <w:proofErr w:type="spellEnd"/>
            <w:r w:rsidRPr="004915EB">
              <w:rPr>
                <w:b/>
                <w:sz w:val="28"/>
              </w:rPr>
              <w:t>: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32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4915EB">
              <w:rPr>
                <w:sz w:val="28"/>
              </w:rPr>
              <w:t>.1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Физико-химические свойства нефти и нефт</w:t>
            </w:r>
            <w:r w:rsidRPr="004915EB">
              <w:rPr>
                <w:sz w:val="28"/>
                <w:szCs w:val="28"/>
              </w:rPr>
              <w:t>е</w:t>
            </w:r>
            <w:r w:rsidRPr="004915EB">
              <w:rPr>
                <w:sz w:val="28"/>
                <w:szCs w:val="28"/>
              </w:rPr>
              <w:t>продуктов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4</w:t>
            </w:r>
          </w:p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Лабораторный контроль. Отбор проб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Основы технологии. Поточная схема предприятия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4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Технологические  схемы парков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4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Основные товарные операции.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4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9.6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Назначение, принцип действия и устройство обслуживаемого обор</w:t>
            </w:r>
            <w:r w:rsidRPr="004915EB">
              <w:rPr>
                <w:sz w:val="28"/>
                <w:szCs w:val="28"/>
              </w:rPr>
              <w:t>у</w:t>
            </w:r>
            <w:r w:rsidRPr="004915EB">
              <w:rPr>
                <w:sz w:val="28"/>
                <w:szCs w:val="28"/>
              </w:rPr>
              <w:t>дования.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tabs>
                <w:tab w:val="left" w:pos="420"/>
                <w:tab w:val="center" w:pos="508"/>
              </w:tabs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8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9.7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Потери, нормы естественных п</w:t>
            </w:r>
            <w:r w:rsidRPr="004915EB">
              <w:rPr>
                <w:sz w:val="28"/>
                <w:szCs w:val="28"/>
              </w:rPr>
              <w:t>о</w:t>
            </w:r>
            <w:r w:rsidRPr="004915EB">
              <w:rPr>
                <w:sz w:val="28"/>
                <w:szCs w:val="28"/>
              </w:rPr>
              <w:t>терь.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sz w:val="28"/>
                <w:szCs w:val="28"/>
              </w:rPr>
            </w:pPr>
            <w:r w:rsidRPr="004915E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-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  <w:r w:rsidRPr="004915EB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0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rPr>
                <w:b/>
                <w:bCs/>
                <w:sz w:val="28"/>
              </w:rPr>
            </w:pPr>
            <w:r w:rsidRPr="004915EB">
              <w:rPr>
                <w:b/>
                <w:bCs/>
                <w:sz w:val="28"/>
              </w:rPr>
              <w:t>Производственное обучение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  <w:r w:rsidRPr="004915EB">
              <w:rPr>
                <w:b/>
                <w:bCs/>
                <w:sz w:val="28"/>
              </w:rPr>
              <w:t>20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  <w:r w:rsidRPr="004915EB">
              <w:rPr>
                <w:b/>
                <w:bCs/>
                <w:sz w:val="28"/>
              </w:rPr>
              <w:t>10</w:t>
            </w: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  <w:r w:rsidRPr="004915EB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5245" w:type="dxa"/>
          </w:tcPr>
          <w:p w:rsidR="00D54394" w:rsidRPr="004915EB" w:rsidRDefault="00D54394" w:rsidP="00620EB7">
            <w:pPr>
              <w:pStyle w:val="3"/>
              <w:rPr>
                <w:bCs/>
                <w:sz w:val="28"/>
              </w:rPr>
            </w:pPr>
            <w:r w:rsidRPr="004915EB">
              <w:rPr>
                <w:bCs/>
                <w:sz w:val="28"/>
              </w:rPr>
              <w:t>Экзамен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  <w:r w:rsidRPr="004915EB">
              <w:rPr>
                <w:b/>
                <w:bCs/>
                <w:sz w:val="28"/>
              </w:rPr>
              <w:t>6</w:t>
            </w: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  <w:r w:rsidRPr="004915EB">
              <w:rPr>
                <w:b/>
                <w:bCs/>
                <w:sz w:val="28"/>
              </w:rPr>
              <w:t>6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bCs/>
                <w:sz w:val="28"/>
              </w:rPr>
            </w:pPr>
          </w:p>
        </w:tc>
      </w:tr>
      <w:tr w:rsidR="00D54394" w:rsidRPr="004915EB" w:rsidTr="00620EB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</w:tc>
        <w:tc>
          <w:tcPr>
            <w:tcW w:w="5245" w:type="dxa"/>
          </w:tcPr>
          <w:p w:rsidR="00D54394" w:rsidRPr="004915EB" w:rsidRDefault="00D54394" w:rsidP="00620EB7">
            <w:pPr>
              <w:pStyle w:val="4"/>
              <w:jc w:val="left"/>
              <w:rPr>
                <w:sz w:val="28"/>
              </w:rPr>
            </w:pPr>
            <w:r w:rsidRPr="004915EB">
              <w:rPr>
                <w:sz w:val="28"/>
              </w:rPr>
              <w:t>ИТОГО: теоретическое  обуч</w:t>
            </w:r>
            <w:r w:rsidRPr="004915EB">
              <w:rPr>
                <w:sz w:val="28"/>
              </w:rPr>
              <w:t>е</w:t>
            </w:r>
            <w:r w:rsidRPr="004915EB">
              <w:rPr>
                <w:sz w:val="28"/>
              </w:rPr>
              <w:t>ние</w:t>
            </w:r>
          </w:p>
          <w:p w:rsidR="00D54394" w:rsidRPr="004915EB" w:rsidRDefault="00D54394" w:rsidP="00620EB7">
            <w:pPr>
              <w:rPr>
                <w:b/>
                <w:bCs/>
                <w:sz w:val="28"/>
              </w:rPr>
            </w:pPr>
            <w:r w:rsidRPr="004915EB">
              <w:rPr>
                <w:b/>
                <w:bCs/>
                <w:sz w:val="28"/>
              </w:rPr>
              <w:t xml:space="preserve">              </w:t>
            </w:r>
            <w:r>
              <w:rPr>
                <w:b/>
                <w:bCs/>
                <w:sz w:val="28"/>
              </w:rPr>
              <w:t xml:space="preserve">  </w:t>
            </w:r>
            <w:r w:rsidRPr="004915EB">
              <w:rPr>
                <w:b/>
                <w:bCs/>
                <w:sz w:val="28"/>
              </w:rPr>
              <w:t>практическое обуч</w:t>
            </w:r>
            <w:r w:rsidRPr="004915EB">
              <w:rPr>
                <w:b/>
                <w:bCs/>
                <w:sz w:val="28"/>
              </w:rPr>
              <w:t>е</w:t>
            </w:r>
            <w:r w:rsidRPr="004915EB">
              <w:rPr>
                <w:b/>
                <w:bCs/>
                <w:sz w:val="28"/>
              </w:rPr>
              <w:t>ние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      </w:t>
            </w:r>
            <w:r w:rsidRPr="004915EB">
              <w:rPr>
                <w:b/>
                <w:sz w:val="28"/>
              </w:rPr>
              <w:t xml:space="preserve">  производственное обучение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72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8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20</w:t>
            </w:r>
          </w:p>
        </w:tc>
        <w:tc>
          <w:tcPr>
            <w:tcW w:w="992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1011" w:type="dxa"/>
          </w:tcPr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-</w:t>
            </w:r>
          </w:p>
          <w:p w:rsidR="00D54394" w:rsidRPr="004915EB" w:rsidRDefault="00D54394" w:rsidP="00620EB7">
            <w:pPr>
              <w:jc w:val="center"/>
              <w:rPr>
                <w:b/>
                <w:sz w:val="28"/>
              </w:rPr>
            </w:pPr>
            <w:r w:rsidRPr="004915EB">
              <w:rPr>
                <w:b/>
                <w:sz w:val="28"/>
              </w:rPr>
              <w:t>10</w:t>
            </w:r>
          </w:p>
        </w:tc>
      </w:tr>
    </w:tbl>
    <w:p w:rsidR="004A3AE4" w:rsidRDefault="004A3AE4"/>
    <w:sectPr w:rsidR="004A3AE4" w:rsidSect="004A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D54394"/>
    <w:rsid w:val="004A3AE4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394"/>
    <w:pPr>
      <w:keepNext/>
      <w:ind w:right="-1"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54394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D54394"/>
    <w:pPr>
      <w:keepNext/>
      <w:jc w:val="center"/>
      <w:outlineLvl w:val="3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D54394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43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43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43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>Work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Tomilina</dc:creator>
  <cp:keywords/>
  <dc:description/>
  <cp:lastModifiedBy>Tomilina</cp:lastModifiedBy>
  <cp:revision>1</cp:revision>
  <dcterms:created xsi:type="dcterms:W3CDTF">2017-04-05T10:12:00Z</dcterms:created>
  <dcterms:modified xsi:type="dcterms:W3CDTF">2017-04-05T10:13:00Z</dcterms:modified>
</cp:coreProperties>
</file>